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FB2DE" w14:textId="31681449" w:rsidR="05A7F5C5" w:rsidRDefault="00A6608C" w:rsidP="554DB25B">
      <w:pPr>
        <w:jc w:val="center"/>
        <w:rPr>
          <w:color w:val="6FAC47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48E099" wp14:editId="5DD3DB63">
                <wp:simplePos x="0" y="0"/>
                <wp:positionH relativeFrom="margin">
                  <wp:align>right</wp:align>
                </wp:positionH>
                <wp:positionV relativeFrom="paragraph">
                  <wp:posOffset>495300</wp:posOffset>
                </wp:positionV>
                <wp:extent cx="5722620" cy="297180"/>
                <wp:effectExtent l="0" t="0" r="0" b="7620"/>
                <wp:wrapTight wrapText="bothSides">
                  <wp:wrapPolygon edited="0">
                    <wp:start x="0" y="0"/>
                    <wp:lineTo x="0" y="20769"/>
                    <wp:lineTo x="21499" y="20769"/>
                    <wp:lineTo x="21499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297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A74280" w14:textId="5FC72764" w:rsidR="002300F2" w:rsidRPr="00E11EB8" w:rsidRDefault="002300F2" w:rsidP="002300F2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70363289"/>
                            <w:bookmarkStart w:id="1" w:name="_Hlk70363290"/>
                            <w:bookmarkStart w:id="2" w:name="_Hlk70363291"/>
                            <w:bookmarkStart w:id="3" w:name="_Hlk70363292"/>
                            <w:bookmarkStart w:id="4" w:name="_Hlk70363293"/>
                            <w:bookmarkStart w:id="5" w:name="_Hlk70363294"/>
                            <w:bookmarkStart w:id="6" w:name="_Hlk70363295"/>
                            <w:bookmarkStart w:id="7" w:name="_Hlk70363296"/>
                            <w:bookmarkStart w:id="8" w:name="_Hlk70363297"/>
                            <w:bookmarkStart w:id="9" w:name="_Hlk70363298"/>
                            <w:bookmarkStart w:id="10" w:name="_Hlk70363299"/>
                            <w:bookmarkStart w:id="11" w:name="_Hlk70363300"/>
                            <w:r w:rsidRPr="00E11EB8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EA49C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E11EB8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E3C06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október</w:t>
                            </w:r>
                            <w:r w:rsidR="00EA49C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3C06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EA49C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148E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4pt;margin-top:39pt;width:450.6pt;height:23.4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" fillcolor="#a8d08d [1945]" stroked="f">
                <v:textbox>
                  <w:txbxContent>
                    <w:p w14:paraId="22A74280" w14:textId="5FC72764" w:rsidR="002300F2" w:rsidRPr="00E11EB8" w:rsidRDefault="002300F2" w:rsidP="002300F2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2" w:name="_Hlk70363289"/>
                      <w:bookmarkStart w:id="13" w:name="_Hlk70363290"/>
                      <w:bookmarkStart w:id="14" w:name="_Hlk70363291"/>
                      <w:bookmarkStart w:id="15" w:name="_Hlk70363292"/>
                      <w:bookmarkStart w:id="16" w:name="_Hlk70363293"/>
                      <w:bookmarkStart w:id="17" w:name="_Hlk70363294"/>
                      <w:bookmarkStart w:id="18" w:name="_Hlk70363295"/>
                      <w:bookmarkStart w:id="19" w:name="_Hlk70363296"/>
                      <w:bookmarkStart w:id="20" w:name="_Hlk70363297"/>
                      <w:bookmarkStart w:id="21" w:name="_Hlk70363298"/>
                      <w:bookmarkStart w:id="22" w:name="_Hlk70363299"/>
                      <w:bookmarkStart w:id="23" w:name="_Hlk70363300"/>
                      <w:r w:rsidRPr="00E11EB8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EA49C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E11EB8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E3C06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október</w:t>
                      </w:r>
                      <w:r w:rsidR="00EA49C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3C06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EA49C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554DB25B" w:rsidRPr="554DB25B">
        <w:rPr>
          <w:color w:val="6FAC47"/>
          <w:sz w:val="48"/>
          <w:szCs w:val="48"/>
        </w:rPr>
        <w:t xml:space="preserve">VÁLASZTMÁNYI ÜLÉS </w:t>
      </w:r>
      <w:r w:rsidR="00E11EB8">
        <w:rPr>
          <w:color w:val="6FAC47"/>
          <w:sz w:val="48"/>
          <w:szCs w:val="48"/>
        </w:rPr>
        <w:t>–</w:t>
      </w:r>
      <w:r w:rsidR="554DB25B" w:rsidRPr="554DB25B">
        <w:rPr>
          <w:color w:val="6FAC47"/>
          <w:sz w:val="48"/>
          <w:szCs w:val="48"/>
        </w:rPr>
        <w:t xml:space="preserve"> JEGYZŐKÖNYV</w:t>
      </w:r>
    </w:p>
    <w:p w14:paraId="373DFFD4" w14:textId="4D4BD95B" w:rsidR="00C44CE7" w:rsidRDefault="00C44CE7" w:rsidP="002300F2"/>
    <w:p w14:paraId="31BC76AD" w14:textId="233DDE43" w:rsidR="00ED2396" w:rsidRDefault="003472AF" w:rsidP="00ED2396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 w:rsidRPr="00FC2CB3">
        <w:rPr>
          <w:noProof/>
        </w:rPr>
        <w:drawing>
          <wp:anchor distT="0" distB="0" distL="114300" distR="114300" simplePos="0" relativeHeight="251658240" behindDoc="1" locked="0" layoutInCell="1" allowOverlap="1" wp14:anchorId="12F329A7" wp14:editId="79E46B9E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857500" cy="3810000"/>
            <wp:effectExtent l="0" t="0" r="0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60B">
        <w:rPr>
          <w:rFonts w:eastAsiaTheme="minorEastAsia"/>
        </w:rPr>
        <w:t>S</w:t>
      </w:r>
      <w:r w:rsidR="00FE3C06">
        <w:rPr>
          <w:rFonts w:eastAsiaTheme="minorEastAsia"/>
        </w:rPr>
        <w:t>zakkol</w:t>
      </w:r>
      <w:r w:rsidR="001B760B">
        <w:rPr>
          <w:rFonts w:eastAsiaTheme="minorEastAsia"/>
        </w:rPr>
        <w:t>légiumi</w:t>
      </w:r>
      <w:r w:rsidR="00FE3C06">
        <w:rPr>
          <w:rFonts w:eastAsiaTheme="minorEastAsia"/>
        </w:rPr>
        <w:t xml:space="preserve"> megbeszélés</w:t>
      </w:r>
      <w:r w:rsidR="001B760B">
        <w:rPr>
          <w:rFonts w:eastAsiaTheme="minorEastAsia"/>
        </w:rPr>
        <w:t xml:space="preserve"> az </w:t>
      </w:r>
      <w:r w:rsidR="001B760B" w:rsidRPr="001B760B">
        <w:rPr>
          <w:rFonts w:eastAsiaTheme="minorEastAsia"/>
        </w:rPr>
        <w:t>ELTE Rektori Koordinációs Központ</w:t>
      </w:r>
      <w:r w:rsidR="001B760B">
        <w:rPr>
          <w:rFonts w:eastAsiaTheme="minorEastAsia"/>
        </w:rPr>
        <w:t xml:space="preserve"> és Kollégiumi Központ részvételével (2021.10.07. 10:00)</w:t>
      </w:r>
    </w:p>
    <w:p w14:paraId="1B205A10" w14:textId="4EDDFA60" w:rsidR="00FE3C06" w:rsidRDefault="00FE3C06" w:rsidP="001B760B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Szakszemináriumok egységesítése a Neptunban</w:t>
      </w:r>
    </w:p>
    <w:p w14:paraId="7A174C7E" w14:textId="3A89DC2C" w:rsidR="00FE3C06" w:rsidRPr="00FE3C06" w:rsidRDefault="00FE3C06" w:rsidP="001B760B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NÁSZ jön az NFK-ba szeptembertől</w:t>
      </w:r>
    </w:p>
    <w:p w14:paraId="15EB2C83" w14:textId="05C54994" w:rsidR="00FE3C06" w:rsidRDefault="00FE3C06" w:rsidP="00FE3C06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Felújítás (középsők helyére vizesblokk) a pénz függvényében – </w:t>
      </w:r>
      <w:r w:rsidR="003E4BD1">
        <w:rPr>
          <w:rFonts w:eastAsiaTheme="minorEastAsia"/>
        </w:rPr>
        <w:t>nincs senkinek biztos információja</w:t>
      </w:r>
    </w:p>
    <w:p w14:paraId="2143A4F3" w14:textId="62E1ABE2" w:rsidR="00750B13" w:rsidRDefault="00FE3C06" w:rsidP="00ED2396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 w:rsidRPr="007B6AE4">
        <w:rPr>
          <w:rFonts w:eastAsiaTheme="minorEastAsia"/>
        </w:rPr>
        <w:t>Újbuda önkormányzati pályázat – informatikai eszközök</w:t>
      </w:r>
      <w:r w:rsidR="007B6AE4" w:rsidRPr="007B6AE4">
        <w:rPr>
          <w:rFonts w:eastAsiaTheme="minorEastAsia"/>
        </w:rPr>
        <w:t xml:space="preserve"> (</w:t>
      </w:r>
      <w:r w:rsidR="007B6AE4">
        <w:rPr>
          <w:rFonts w:eastAsiaTheme="minorEastAsia"/>
        </w:rPr>
        <w:t xml:space="preserve">új gépek) </w:t>
      </w:r>
    </w:p>
    <w:p w14:paraId="610F6A76" w14:textId="43D95206" w:rsidR="007B6AE4" w:rsidRDefault="007B6AE4" w:rsidP="00ED2396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104-es terem férőhelyeinek szám</w:t>
      </w:r>
      <w:r w:rsidR="003E4BD1">
        <w:rPr>
          <w:rFonts w:eastAsiaTheme="minorEastAsia"/>
        </w:rPr>
        <w:t>ának tisztázása</w:t>
      </w:r>
    </w:p>
    <w:p w14:paraId="3A2CE790" w14:textId="471D7029" w:rsidR="007B6AE4" w:rsidRDefault="007B6AE4" w:rsidP="00ED2396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Folyosóbuli rendezése</w:t>
      </w:r>
      <w:r w:rsidR="00066ACD">
        <w:rPr>
          <w:rFonts w:eastAsiaTheme="minorEastAsia"/>
        </w:rPr>
        <w:t xml:space="preserve"> – Kriszti szervezi</w:t>
      </w:r>
      <w:r w:rsidR="001B760B">
        <w:rPr>
          <w:rFonts w:eastAsiaTheme="minorEastAsia"/>
        </w:rPr>
        <w:t xml:space="preserve"> (amennyiben a járványhelyzet engedi)</w:t>
      </w:r>
    </w:p>
    <w:p w14:paraId="0A445755" w14:textId="63BF906E" w:rsidR="003E4BD1" w:rsidRDefault="00066ACD" w:rsidP="00ED2396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BoKonf </w:t>
      </w:r>
      <w:r w:rsidR="003E4BD1">
        <w:rPr>
          <w:rFonts w:eastAsiaTheme="minorEastAsia"/>
        </w:rPr>
        <w:t xml:space="preserve">– Andris </w:t>
      </w:r>
      <w:r w:rsidR="001B760B">
        <w:rPr>
          <w:rFonts w:eastAsiaTheme="minorEastAsia"/>
        </w:rPr>
        <w:t>és Boti főszervezésében</w:t>
      </w:r>
    </w:p>
    <w:p w14:paraId="623C57B3" w14:textId="6123E1ED" w:rsidR="00066ACD" w:rsidRDefault="00066ACD" w:rsidP="003E4BD1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2022. ápirilis 3. (ha nem akkor van a szavazás, amúgy 10.)</w:t>
      </w:r>
    </w:p>
    <w:p w14:paraId="7DD6C38D" w14:textId="4645F95B" w:rsidR="00066ACD" w:rsidRDefault="00066ACD" w:rsidP="00066ACD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Morgan Stanley</w:t>
      </w:r>
      <w:r w:rsidR="001B760B">
        <w:rPr>
          <w:rFonts w:eastAsiaTheme="minorEastAsia"/>
        </w:rPr>
        <w:t xml:space="preserve"> idén is beáll mögé +</w:t>
      </w:r>
      <w:r w:rsidR="003E4BD1">
        <w:rPr>
          <w:rFonts w:eastAsiaTheme="minorEastAsia"/>
        </w:rPr>
        <w:t xml:space="preserve"> más szponzorok, könyvesboltok keresése</w:t>
      </w:r>
      <w:r>
        <w:rPr>
          <w:rFonts w:eastAsiaTheme="minorEastAsia"/>
        </w:rPr>
        <w:t xml:space="preserve"> </w:t>
      </w:r>
    </w:p>
    <w:p w14:paraId="4D884A56" w14:textId="032C83A7" w:rsidR="003E4BD1" w:rsidRDefault="003E4BD1" w:rsidP="00066ACD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Helyszín: egyetem vs. Bolyai</w:t>
      </w:r>
    </w:p>
    <w:p w14:paraId="5DC35E7B" w14:textId="78AE5375" w:rsidR="003E4BD1" w:rsidRDefault="003E4BD1" w:rsidP="00066ACD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Applikáció a közönségszavazásra - Matyi</w:t>
      </w:r>
    </w:p>
    <w:p w14:paraId="36595C11" w14:textId="12BD170D" w:rsidR="00066ACD" w:rsidRDefault="00C23669" w:rsidP="00ED2396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KolHök elnök jelöltek látogatásairól beszámoló</w:t>
      </w:r>
    </w:p>
    <w:p w14:paraId="7B29FC06" w14:textId="5BA30360" w:rsidR="00C23669" w:rsidRDefault="00C23669" w:rsidP="00C23669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Hasonló tervek </w:t>
      </w:r>
    </w:p>
    <w:p w14:paraId="1239066B" w14:textId="057BE05F" w:rsidR="00C23669" w:rsidRPr="00A5691E" w:rsidRDefault="00A5691E" w:rsidP="00A5691E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Szakkolik képviselete</w:t>
      </w:r>
      <w:r w:rsidR="00C23669">
        <w:rPr>
          <w:rFonts w:eastAsiaTheme="minorEastAsia"/>
        </w:rPr>
        <w:t xml:space="preserve"> - szakkollégiumi referens</w:t>
      </w:r>
      <w:r>
        <w:rPr>
          <w:rFonts w:eastAsiaTheme="minorEastAsia"/>
        </w:rPr>
        <w:t xml:space="preserve"> </w:t>
      </w:r>
      <w:r w:rsidR="00C23669" w:rsidRPr="00A5691E">
        <w:rPr>
          <w:rFonts w:eastAsiaTheme="minorEastAsia"/>
        </w:rPr>
        <w:t>személyében</w:t>
      </w:r>
    </w:p>
    <w:p w14:paraId="2D40D59B" w14:textId="53B14A42" w:rsidR="00A5691E" w:rsidRPr="00A5691E" w:rsidRDefault="00A5691E" w:rsidP="00A5691E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Alapszabály módosítása abba az irányba, hogy a szakkoliknak ne kelljen minden csak szockolikat érintő kérdésekkel bajlódni</w:t>
      </w:r>
    </w:p>
    <w:p w14:paraId="11BE1391" w14:textId="0FBB5E49" w:rsidR="005D0086" w:rsidRDefault="00C23669" w:rsidP="001B760B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Fejlesztési keret kérdése</w:t>
      </w:r>
    </w:p>
    <w:p w14:paraId="29A3FA11" w14:textId="4E0D0C74" w:rsidR="00C23669" w:rsidRDefault="005D0086" w:rsidP="00ED2396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ELTE-s szakkolik választmányi elnökeinek gyűlése</w:t>
      </w:r>
    </w:p>
    <w:p w14:paraId="65A38CE4" w14:textId="351F9B26" w:rsidR="005D0086" w:rsidRDefault="005D0086" w:rsidP="005D0086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Fűzzük szorosabbra az együttműködést a többi ELTE-s szakkolival – ESZAK </w:t>
      </w:r>
    </w:p>
    <w:p w14:paraId="188FCFDB" w14:textId="55009664" w:rsidR="005D0086" w:rsidRDefault="005D0086" w:rsidP="005D0086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Érdékérvényesítés</w:t>
      </w:r>
    </w:p>
    <w:p w14:paraId="12966CAC" w14:textId="178892B6" w:rsidR="006E3264" w:rsidRDefault="006E3264" w:rsidP="005D0086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Többi szakkolival közös kurzusszervezés (pl. vitakurzus) kreditért</w:t>
      </w:r>
    </w:p>
    <w:p w14:paraId="6D710A69" w14:textId="48D3C6E6" w:rsidR="006E3264" w:rsidRDefault="006E3264" w:rsidP="005D0086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Közös nyelvórák</w:t>
      </w:r>
    </w:p>
    <w:p w14:paraId="2B7D7D77" w14:textId="72A6A3F8" w:rsidR="006E3264" w:rsidRDefault="006E3264" w:rsidP="005D0086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Első ilyen alkalom: közös kirándulás és forraltborozás november végén</w:t>
      </w:r>
    </w:p>
    <w:p w14:paraId="135D98FD" w14:textId="7F82429D" w:rsidR="006E3264" w:rsidRDefault="006E3264" w:rsidP="001B760B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Közös konferencia távlati tervként</w:t>
      </w:r>
    </w:p>
    <w:p w14:paraId="5D8B3C75" w14:textId="77777777" w:rsidR="00845F44" w:rsidRDefault="00906C5F" w:rsidP="00845F44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Választmányi munka, koli jövőképe</w:t>
      </w:r>
    </w:p>
    <w:p w14:paraId="419B390F" w14:textId="77777777" w:rsidR="00845F44" w:rsidRDefault="00845F44" w:rsidP="00845F44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Hatékonyság növelése: Mi a probléma, ki foglalkozik vele, határidő, kommunikáció a kollégisták felé</w:t>
      </w:r>
    </w:p>
    <w:p w14:paraId="3471984E" w14:textId="1A6EE5C3" w:rsidR="00845F44" w:rsidRPr="00845F44" w:rsidRDefault="00845F44" w:rsidP="00845F44">
      <w:pPr>
        <w:pStyle w:val="Listaszerbekezds"/>
        <w:numPr>
          <w:ilvl w:val="1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Felelős rendszerek vezetőinek összeülése</w:t>
      </w:r>
    </w:p>
    <w:p w14:paraId="35DD0CF8" w14:textId="44B7DA5E" w:rsidR="00750B13" w:rsidRDefault="00845F44" w:rsidP="00ED2396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Mit csináljunk a nem fizető emberekkel?</w:t>
      </w:r>
    </w:p>
    <w:p w14:paraId="5C411446" w14:textId="47B3B040" w:rsidR="001B760B" w:rsidRDefault="001B760B" w:rsidP="001B760B">
      <w:pPr>
        <w:pStyle w:val="Listaszerbekezds"/>
        <w:spacing w:line="276" w:lineRule="auto"/>
        <w:rPr>
          <w:rFonts w:eastAsiaTheme="minorEastAsia"/>
        </w:rPr>
      </w:pPr>
    </w:p>
    <w:p w14:paraId="537D5387" w14:textId="09FA3870" w:rsidR="001B760B" w:rsidRDefault="001B760B" w:rsidP="001B760B">
      <w:pPr>
        <w:pStyle w:val="Listaszerbekezds"/>
        <w:spacing w:line="276" w:lineRule="auto"/>
        <w:rPr>
          <w:rFonts w:eastAsiaTheme="minorEastAsia"/>
        </w:rPr>
      </w:pPr>
    </w:p>
    <w:p w14:paraId="5F53E4B9" w14:textId="77777777" w:rsidR="001B760B" w:rsidRPr="001B760B" w:rsidRDefault="001B760B" w:rsidP="001B760B">
      <w:pPr>
        <w:pStyle w:val="Listaszerbekezds"/>
        <w:spacing w:line="276" w:lineRule="auto"/>
        <w:rPr>
          <w:rFonts w:eastAsiaTheme="minorEastAsia"/>
        </w:rPr>
      </w:pPr>
    </w:p>
    <w:p w14:paraId="077DDAFE" w14:textId="77777777" w:rsidR="00750B13" w:rsidRDefault="00750B13" w:rsidP="00750B13">
      <w:pPr>
        <w:rPr>
          <w:rFonts w:eastAsiaTheme="minorEastAsia"/>
        </w:rPr>
      </w:pPr>
    </w:p>
    <w:p w14:paraId="14267D4A" w14:textId="0D120606" w:rsidR="00455584" w:rsidRPr="00E11EB8" w:rsidRDefault="00750B13" w:rsidP="00750B13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EE1F6F" wp14:editId="0938CAB5">
                <wp:simplePos x="0" y="0"/>
                <wp:positionH relativeFrom="margin">
                  <wp:posOffset>0</wp:posOffset>
                </wp:positionH>
                <wp:positionV relativeFrom="paragraph">
                  <wp:posOffset>358140</wp:posOffset>
                </wp:positionV>
                <wp:extent cx="5722620" cy="297180"/>
                <wp:effectExtent l="0" t="0" r="0" b="7620"/>
                <wp:wrapTight wrapText="bothSides">
                  <wp:wrapPolygon edited="0">
                    <wp:start x="0" y="0"/>
                    <wp:lineTo x="0" y="20769"/>
                    <wp:lineTo x="21499" y="20769"/>
                    <wp:lineTo x="21499" y="0"/>
                    <wp:lineTo x="0" y="0"/>
                  </wp:wrapPolygon>
                </wp:wrapTight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297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F08316" w14:textId="5928852C" w:rsidR="00750B13" w:rsidRPr="00E11EB8" w:rsidRDefault="00750B13" w:rsidP="00750B13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EB8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E11EB8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575F69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október 18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BEE1F6F" id="_x0000_s1027" type="#_x0000_t202" style="position:absolute;margin-left:0;margin-top:28.2pt;width:450.6pt;height:23.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" fillcolor="#a8d08d [1945]" stroked="f">
                <v:textbox>
                  <w:txbxContent>
                    <w:p w14:paraId="77F08316" w14:textId="5928852C" w:rsidR="00750B13" w:rsidRPr="00E11EB8" w:rsidRDefault="00750B13" w:rsidP="00750B13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1EB8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E11EB8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575F69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október 18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B94F156" w14:textId="68EFAEE5" w:rsidR="00750B13" w:rsidRDefault="00750B13" w:rsidP="001B760B">
      <w:pPr>
        <w:pStyle w:val="Listaszerbekezds"/>
        <w:contextualSpacing w:val="0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1311" behindDoc="1" locked="0" layoutInCell="1" allowOverlap="1" wp14:anchorId="4F3C8FF8" wp14:editId="097B4250">
            <wp:simplePos x="0" y="0"/>
            <wp:positionH relativeFrom="column">
              <wp:posOffset>1485900</wp:posOffset>
            </wp:positionH>
            <wp:positionV relativeFrom="page">
              <wp:posOffset>2133600</wp:posOffset>
            </wp:positionV>
            <wp:extent cx="2853055" cy="3810635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A468C" w14:textId="506D652D" w:rsidR="00671241" w:rsidRDefault="00575F69" w:rsidP="00750B13">
      <w:pPr>
        <w:pStyle w:val="Listaszerbekezds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Folyosó dekorálása </w:t>
      </w:r>
      <w:r w:rsidR="003E7B85">
        <w:rPr>
          <w:rFonts w:eastAsiaTheme="minorEastAsia"/>
        </w:rPr>
        <w:t>- személyesebb dekoráció (faliújság, fotók, választmány tagjairól mellszobor</w:t>
      </w:r>
      <w:r w:rsidR="00671241">
        <w:rPr>
          <w:rFonts w:eastAsiaTheme="minorEastAsia"/>
        </w:rPr>
        <w:t>)?</w:t>
      </w:r>
    </w:p>
    <w:p w14:paraId="4BB29C24" w14:textId="62FD4F9D" w:rsidR="00750B13" w:rsidRDefault="003E7B85" w:rsidP="00671241">
      <w:pPr>
        <w:pStyle w:val="Listaszerbekezds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minden blokk kap egy falszakaszt és kidekorálja</w:t>
      </w:r>
      <w:r w:rsidR="00671241">
        <w:rPr>
          <w:rFonts w:eastAsiaTheme="minorEastAsia"/>
        </w:rPr>
        <w:t xml:space="preserve"> november 15</w:t>
      </w:r>
      <w:r w:rsidR="003B4FE6">
        <w:rPr>
          <w:rFonts w:eastAsiaTheme="minorEastAsia"/>
        </w:rPr>
        <w:t>-ig</w:t>
      </w:r>
    </w:p>
    <w:p w14:paraId="66018C16" w14:textId="3C1B9176" w:rsidR="003E7B85" w:rsidRDefault="00FE2037" w:rsidP="00750B13">
      <w:pPr>
        <w:pStyle w:val="Listaszerbekezds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Képek a holnapra – Ákos </w:t>
      </w:r>
      <w:r w:rsidR="001B760B">
        <w:rPr>
          <w:rFonts w:eastAsiaTheme="minorEastAsia"/>
        </w:rPr>
        <w:t>email</w:t>
      </w:r>
    </w:p>
    <w:p w14:paraId="206E452E" w14:textId="25A17889" w:rsidR="00FE2037" w:rsidRDefault="00671241" w:rsidP="00750B13">
      <w:pPr>
        <w:pStyle w:val="Listaszerbekezds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Beszerz</w:t>
      </w:r>
      <w:r w:rsidR="003B4FE6">
        <w:rPr>
          <w:rFonts w:eastAsiaTheme="minorEastAsia"/>
        </w:rPr>
        <w:t>endő eszközök megvitatása</w:t>
      </w:r>
    </w:p>
    <w:p w14:paraId="283363F8" w14:textId="13B6EFAB" w:rsidR="00967E29" w:rsidRDefault="00967E29" w:rsidP="00750B13">
      <w:pPr>
        <w:pStyle w:val="Listaszerbekezds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Kreditértékű szakszemik – igazgató úr támogatja, szaktanárok véleményének kikérése</w:t>
      </w:r>
    </w:p>
    <w:p w14:paraId="6C153E46" w14:textId="40FD328C" w:rsidR="00967E29" w:rsidRPr="00750B13" w:rsidRDefault="00967E29" w:rsidP="00750B13">
      <w:pPr>
        <w:pStyle w:val="Listaszerbekezds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TDK felelős</w:t>
      </w:r>
      <w:r w:rsidR="003B4FE6">
        <w:rPr>
          <w:rFonts w:eastAsiaTheme="minorEastAsia"/>
        </w:rPr>
        <w:t xml:space="preserve"> keresése</w:t>
      </w:r>
      <w:r w:rsidR="001B760B">
        <w:rPr>
          <w:rFonts w:eastAsiaTheme="minorEastAsia"/>
        </w:rPr>
        <w:t xml:space="preserve"> - Botond</w:t>
      </w:r>
    </w:p>
    <w:p w14:paraId="4FD6734F" w14:textId="77777777" w:rsidR="00F25034" w:rsidRPr="003F0E8E" w:rsidRDefault="00F25034" w:rsidP="00FE3C06">
      <w:pPr>
        <w:pStyle w:val="Listaszerbekezds"/>
        <w:rPr>
          <w:rFonts w:eastAsiaTheme="minorEastAsia"/>
        </w:rPr>
      </w:pPr>
    </w:p>
    <w:sectPr w:rsidR="00F25034" w:rsidRPr="003F0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01A1"/>
    <w:multiLevelType w:val="hybridMultilevel"/>
    <w:tmpl w:val="6248BD86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E0662FD2">
      <w:start w:val="1"/>
      <w:numFmt w:val="lowerLetter"/>
      <w:lvlText w:val="%2."/>
      <w:lvlJc w:val="left"/>
      <w:pPr>
        <w:ind w:left="1440" w:hanging="360"/>
      </w:p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6BE"/>
    <w:multiLevelType w:val="hybridMultilevel"/>
    <w:tmpl w:val="0FE8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F5D18"/>
    <w:multiLevelType w:val="hybridMultilevel"/>
    <w:tmpl w:val="431AAC46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0022F"/>
    <w:multiLevelType w:val="hybridMultilevel"/>
    <w:tmpl w:val="C7DCEE1A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F3090"/>
    <w:multiLevelType w:val="hybridMultilevel"/>
    <w:tmpl w:val="7722E078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23F0B"/>
    <w:multiLevelType w:val="hybridMultilevel"/>
    <w:tmpl w:val="0FE8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B7EFD"/>
    <w:multiLevelType w:val="hybridMultilevel"/>
    <w:tmpl w:val="E56CE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0276F"/>
    <w:multiLevelType w:val="hybridMultilevel"/>
    <w:tmpl w:val="ED4AF634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B27FB"/>
    <w:multiLevelType w:val="hybridMultilevel"/>
    <w:tmpl w:val="E81ABC10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FC48B9"/>
    <w:rsid w:val="000220DD"/>
    <w:rsid w:val="00063FDE"/>
    <w:rsid w:val="00066ACD"/>
    <w:rsid w:val="000A1018"/>
    <w:rsid w:val="000A5006"/>
    <w:rsid w:val="0011779A"/>
    <w:rsid w:val="001B760B"/>
    <w:rsid w:val="002300F2"/>
    <w:rsid w:val="00277FDE"/>
    <w:rsid w:val="00282569"/>
    <w:rsid w:val="00290251"/>
    <w:rsid w:val="002C4FCC"/>
    <w:rsid w:val="00337234"/>
    <w:rsid w:val="003472AF"/>
    <w:rsid w:val="003B4FE6"/>
    <w:rsid w:val="003D5B81"/>
    <w:rsid w:val="003E4BD1"/>
    <w:rsid w:val="003E7B85"/>
    <w:rsid w:val="003F0E8E"/>
    <w:rsid w:val="00413563"/>
    <w:rsid w:val="00455584"/>
    <w:rsid w:val="00485AED"/>
    <w:rsid w:val="004A213B"/>
    <w:rsid w:val="005010BC"/>
    <w:rsid w:val="00540DA9"/>
    <w:rsid w:val="00575F69"/>
    <w:rsid w:val="005D0086"/>
    <w:rsid w:val="005E169A"/>
    <w:rsid w:val="00615E90"/>
    <w:rsid w:val="0063043E"/>
    <w:rsid w:val="00671241"/>
    <w:rsid w:val="006A6548"/>
    <w:rsid w:val="006E3264"/>
    <w:rsid w:val="00750B13"/>
    <w:rsid w:val="007B6AE4"/>
    <w:rsid w:val="007C5F32"/>
    <w:rsid w:val="00845F44"/>
    <w:rsid w:val="008C311A"/>
    <w:rsid w:val="00906C5F"/>
    <w:rsid w:val="009306EE"/>
    <w:rsid w:val="00967E29"/>
    <w:rsid w:val="009A612B"/>
    <w:rsid w:val="00A31B07"/>
    <w:rsid w:val="00A5691E"/>
    <w:rsid w:val="00A6608C"/>
    <w:rsid w:val="00A7695B"/>
    <w:rsid w:val="00B221DF"/>
    <w:rsid w:val="00B335EB"/>
    <w:rsid w:val="00C23669"/>
    <w:rsid w:val="00C44CE7"/>
    <w:rsid w:val="00C63EF3"/>
    <w:rsid w:val="00CC59D9"/>
    <w:rsid w:val="00CC6C23"/>
    <w:rsid w:val="00D8423F"/>
    <w:rsid w:val="00E0156D"/>
    <w:rsid w:val="00E11EB8"/>
    <w:rsid w:val="00E172E6"/>
    <w:rsid w:val="00EA49C7"/>
    <w:rsid w:val="00ED2396"/>
    <w:rsid w:val="00F130F1"/>
    <w:rsid w:val="00F25034"/>
    <w:rsid w:val="00F36926"/>
    <w:rsid w:val="00FC2CB3"/>
    <w:rsid w:val="00FE2037"/>
    <w:rsid w:val="00FE3C06"/>
    <w:rsid w:val="05A7F5C5"/>
    <w:rsid w:val="1F5E3763"/>
    <w:rsid w:val="27FC48B9"/>
    <w:rsid w:val="360E3C53"/>
    <w:rsid w:val="50CF1238"/>
    <w:rsid w:val="554DB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48B9"/>
  <w15:chartTrackingRefBased/>
  <w15:docId w15:val="{C72196ED-1FBE-4648-8525-E6B0767D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2</Pages>
  <Words>243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Paróczi Orsolya</dc:creator>
  <cp:keywords/>
  <dc:description/>
  <cp:lastModifiedBy>Glück Krisztina</cp:lastModifiedBy>
  <cp:revision>6</cp:revision>
  <dcterms:created xsi:type="dcterms:W3CDTF">2021-10-11T18:40:00Z</dcterms:created>
  <dcterms:modified xsi:type="dcterms:W3CDTF">2021-10-21T11:12:00Z</dcterms:modified>
</cp:coreProperties>
</file>